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5C5D" w:rsidRDefault="00DC5C5D" w:rsidP="00DC5C5D">
      <w:pPr>
        <w:spacing w:after="0" w:line="240" w:lineRule="auto"/>
        <w:jc w:val="center"/>
        <w:rPr>
          <w:rFonts w:ascii="Times New Roman" w:eastAsia="Times New Roman" w:hAnsi="Times New Roman" w:cs="Times New Roman"/>
          <w:color w:val="000000"/>
          <w:sz w:val="27"/>
          <w:szCs w:val="27"/>
          <w:lang w:eastAsia="uk-UA"/>
        </w:rPr>
      </w:pPr>
      <w:r>
        <w:fldChar w:fldCharType="begin"/>
      </w:r>
      <w:r>
        <w:instrText xml:space="preserve"> HYPERLINK "http://reyestr.court.gov.ua/Review/79891115" </w:instrText>
      </w:r>
      <w:r>
        <w:fldChar w:fldCharType="separate"/>
      </w:r>
      <w:r>
        <w:rPr>
          <w:rStyle w:val="a4"/>
        </w:rPr>
        <w:t>http://reyestr.court.gov.ua/Review/79891115</w:t>
      </w:r>
      <w:r>
        <w:fldChar w:fldCharType="end"/>
      </w:r>
    </w:p>
    <w:p w:rsidR="00DC5C5D" w:rsidRPr="00DC5C5D" w:rsidRDefault="00DC5C5D" w:rsidP="00DC5C5D">
      <w:pPr>
        <w:spacing w:after="0" w:line="240" w:lineRule="auto"/>
        <w:jc w:val="center"/>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DC5C5D" w:rsidRPr="00DC5C5D" w:rsidRDefault="00DC5C5D" w:rsidP="00DC5C5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1-кп/243/346/2019</w:t>
      </w:r>
    </w:p>
    <w:p w:rsidR="00DC5C5D" w:rsidRPr="00DC5C5D" w:rsidRDefault="00DC5C5D" w:rsidP="00DC5C5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bookmarkStart w:id="0" w:name="_GoBack"/>
      <w:r w:rsidRPr="00DC5C5D">
        <w:rPr>
          <w:rFonts w:ascii="Times New Roman" w:eastAsia="Times New Roman" w:hAnsi="Times New Roman" w:cs="Times New Roman"/>
          <w:color w:val="000000"/>
          <w:sz w:val="27"/>
          <w:szCs w:val="27"/>
          <w:lang w:eastAsia="uk-UA"/>
        </w:rPr>
        <w:t>243/583/19</w:t>
      </w:r>
    </w:p>
    <w:bookmarkEnd w:id="0"/>
    <w:p w:rsidR="00DC5C5D" w:rsidRPr="00DC5C5D" w:rsidRDefault="00DC5C5D" w:rsidP="00DC5C5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b/>
          <w:bCs/>
          <w:i/>
          <w:iCs/>
          <w:color w:val="000000"/>
          <w:sz w:val="27"/>
          <w:szCs w:val="27"/>
          <w:lang w:eastAsia="uk-UA"/>
        </w:rPr>
        <w:t>В И Р О К</w:t>
      </w:r>
    </w:p>
    <w:p w:rsidR="00DC5C5D" w:rsidRPr="00DC5C5D" w:rsidRDefault="00DC5C5D" w:rsidP="00DC5C5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b/>
          <w:bCs/>
          <w:i/>
          <w:iCs/>
          <w:color w:val="000000"/>
          <w:sz w:val="27"/>
          <w:szCs w:val="27"/>
          <w:lang w:eastAsia="uk-UA"/>
        </w:rPr>
        <w:t>І М Е Н Е М У К Р А Ї Н И</w:t>
      </w:r>
    </w:p>
    <w:p w:rsidR="00DC5C5D" w:rsidRPr="00DC5C5D" w:rsidRDefault="00DC5C5D" w:rsidP="00DC5C5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15 лютого 2019 року Слов'янський міськрайонний суд Донецької області у складі:</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головуючого судді                        Сидоренко І.О.,</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за участю:</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секретаря                                Лісняк К.В.,</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прокурора                                Булгакова О.В.,</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обвинуваченого                        ОСОБА_1,</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розглянувши у відкритому судовому засіданні в залі № 11 Слов'янського міськрайонного суду Донецької області кримінальне провадження № 32018050390000007 від 28.02.2018 року за обвинуваченням:</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b/>
          <w:bCs/>
          <w:color w:val="000000"/>
          <w:sz w:val="27"/>
          <w:szCs w:val="27"/>
          <w:lang w:eastAsia="uk-UA"/>
        </w:rPr>
        <w:t>ОСОБА_1</w:t>
      </w:r>
      <w:r w:rsidRPr="00DC5C5D">
        <w:rPr>
          <w:rFonts w:ascii="Times New Roman" w:eastAsia="Times New Roman" w:hAnsi="Times New Roman" w:cs="Times New Roman"/>
          <w:color w:val="000000"/>
          <w:sz w:val="27"/>
          <w:szCs w:val="27"/>
          <w:lang w:eastAsia="uk-UA"/>
        </w:rPr>
        <w:t xml:space="preserve">, ІНФОРМАЦІЯ_1, уродженця с. Бригадирівка Балаклійського району Харківської області, громадянина України, з вищою освітою, одруженого, має на утриманні малолітню дитину, зареєстрованого та проживаючого за </w:t>
      </w:r>
      <w:proofErr w:type="spellStart"/>
      <w:r w:rsidRPr="00DC5C5D">
        <w:rPr>
          <w:rFonts w:ascii="Times New Roman" w:eastAsia="Times New Roman" w:hAnsi="Times New Roman" w:cs="Times New Roman"/>
          <w:color w:val="000000"/>
          <w:sz w:val="27"/>
          <w:szCs w:val="27"/>
          <w:lang w:eastAsia="uk-UA"/>
        </w:rPr>
        <w:t>адресою</w:t>
      </w:r>
      <w:proofErr w:type="spellEnd"/>
      <w:r w:rsidRPr="00DC5C5D">
        <w:rPr>
          <w:rFonts w:ascii="Times New Roman" w:eastAsia="Times New Roman" w:hAnsi="Times New Roman" w:cs="Times New Roman"/>
          <w:color w:val="000000"/>
          <w:sz w:val="27"/>
          <w:szCs w:val="27"/>
          <w:lang w:eastAsia="uk-UA"/>
        </w:rPr>
        <w:t>: АДРЕСА_1 раніше не судимого,</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у скоєнні кримінального правопорушення, передбаченого ч. 1 </w:t>
      </w:r>
      <w:hyperlink r:id="rId5" w:anchor="1143" w:tgtFrame="_blank" w:tooltip="Кримінальний кодекс України; нормативно-правовий акт № 2341-III від 05.04.2001" w:history="1">
        <w:r w:rsidRPr="00DC5C5D">
          <w:rPr>
            <w:rFonts w:ascii="Times New Roman" w:eastAsia="Times New Roman" w:hAnsi="Times New Roman" w:cs="Times New Roman"/>
            <w:color w:val="0000FF"/>
            <w:sz w:val="27"/>
            <w:szCs w:val="27"/>
            <w:u w:val="single"/>
            <w:lang w:eastAsia="uk-UA"/>
          </w:rPr>
          <w:t>ст. 212 КК України</w:t>
        </w:r>
      </w:hyperlink>
      <w:r w:rsidRPr="00DC5C5D">
        <w:rPr>
          <w:rFonts w:ascii="Times New Roman" w:eastAsia="Times New Roman" w:hAnsi="Times New Roman" w:cs="Times New Roman"/>
          <w:color w:val="000000"/>
          <w:sz w:val="27"/>
          <w:szCs w:val="27"/>
          <w:lang w:eastAsia="uk-UA"/>
        </w:rPr>
        <w:t>, -</w:t>
      </w:r>
    </w:p>
    <w:p w:rsidR="00DC5C5D" w:rsidRPr="00DC5C5D" w:rsidRDefault="00DC5C5D" w:rsidP="00DC5C5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b/>
          <w:bCs/>
          <w:i/>
          <w:iCs/>
          <w:color w:val="000000"/>
          <w:sz w:val="27"/>
          <w:szCs w:val="27"/>
          <w:lang w:eastAsia="uk-UA"/>
        </w:rPr>
        <w:t>В С Т А Н ОВ И В:</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xml:space="preserve">Товариство з обмеженою відповідальністю «Слов'янська птахофабрика» (далі - ТОВ «Слов'янська птахофабрика») (індивідуальний податковий номер 395526505417, код СДРПОУ 39552652) зареєстроване Слов'янською районною Державною адміністрацією Донецької області, свідоцтво про державну реєстрацію від 17.12.2014 №12771020000005748, за юридичною </w:t>
      </w:r>
      <w:proofErr w:type="spellStart"/>
      <w:r w:rsidRPr="00DC5C5D">
        <w:rPr>
          <w:rFonts w:ascii="Times New Roman" w:eastAsia="Times New Roman" w:hAnsi="Times New Roman" w:cs="Times New Roman"/>
          <w:color w:val="000000"/>
          <w:sz w:val="27"/>
          <w:szCs w:val="27"/>
          <w:lang w:eastAsia="uk-UA"/>
        </w:rPr>
        <w:t>адресою</w:t>
      </w:r>
      <w:proofErr w:type="spellEnd"/>
      <w:r w:rsidRPr="00DC5C5D">
        <w:rPr>
          <w:rFonts w:ascii="Times New Roman" w:eastAsia="Times New Roman" w:hAnsi="Times New Roman" w:cs="Times New Roman"/>
          <w:color w:val="000000"/>
          <w:sz w:val="27"/>
          <w:szCs w:val="27"/>
          <w:lang w:eastAsia="uk-UA"/>
        </w:rPr>
        <w:t xml:space="preserve">: Донецька область, Слов'янський район, село </w:t>
      </w:r>
      <w:proofErr w:type="spellStart"/>
      <w:r w:rsidRPr="00DC5C5D">
        <w:rPr>
          <w:rFonts w:ascii="Times New Roman" w:eastAsia="Times New Roman" w:hAnsi="Times New Roman" w:cs="Times New Roman"/>
          <w:color w:val="000000"/>
          <w:sz w:val="27"/>
          <w:szCs w:val="27"/>
          <w:lang w:eastAsia="uk-UA"/>
        </w:rPr>
        <w:t>Дмитрівка</w:t>
      </w:r>
      <w:proofErr w:type="spellEnd"/>
      <w:r w:rsidRPr="00DC5C5D">
        <w:rPr>
          <w:rFonts w:ascii="Times New Roman" w:eastAsia="Times New Roman" w:hAnsi="Times New Roman" w:cs="Times New Roman"/>
          <w:color w:val="000000"/>
          <w:sz w:val="27"/>
          <w:szCs w:val="27"/>
          <w:lang w:eastAsia="uk-UA"/>
        </w:rPr>
        <w:t xml:space="preserve">, вул. Мічуріна, буд. 61, взято на податковий облік у Слов'янській ОДПІ ГУ ДФС у Донецькій області з 18.12.2014 за № 054114164018, на теперішній час перебуває на обліку в </w:t>
      </w:r>
      <w:proofErr w:type="spellStart"/>
      <w:r w:rsidRPr="00DC5C5D">
        <w:rPr>
          <w:rFonts w:ascii="Times New Roman" w:eastAsia="Times New Roman" w:hAnsi="Times New Roman" w:cs="Times New Roman"/>
          <w:color w:val="000000"/>
          <w:sz w:val="27"/>
          <w:szCs w:val="27"/>
          <w:lang w:eastAsia="uk-UA"/>
        </w:rPr>
        <w:t>Слов'янсько</w:t>
      </w:r>
      <w:proofErr w:type="spellEnd"/>
      <w:r w:rsidRPr="00DC5C5D">
        <w:rPr>
          <w:rFonts w:ascii="Times New Roman" w:eastAsia="Times New Roman" w:hAnsi="Times New Roman" w:cs="Times New Roman"/>
          <w:color w:val="000000"/>
          <w:sz w:val="27"/>
          <w:szCs w:val="27"/>
          <w:lang w:eastAsia="uk-UA"/>
        </w:rPr>
        <w:t xml:space="preserve">-Лиманському управлінні ГУ ДФС у Донецькій області, з 30.12.2014 в якості платника податку на додану вартість, свідоцтво платника ПДВ № 200202978, а також з 01.05.2016 </w:t>
      </w:r>
      <w:r w:rsidRPr="00DC5C5D">
        <w:rPr>
          <w:rFonts w:ascii="Times New Roman" w:eastAsia="Times New Roman" w:hAnsi="Times New Roman" w:cs="Times New Roman"/>
          <w:color w:val="000000"/>
          <w:sz w:val="27"/>
          <w:szCs w:val="27"/>
          <w:lang w:eastAsia="uk-UA"/>
        </w:rPr>
        <w:lastRenderedPageBreak/>
        <w:t>зареєстрований суб'єктом спеціального режиму оподаткування ПДВ як сільськогосподарський виробник, свідоцтво № 200263127.</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15.06.2015 ОСОБА_1 на підставі наказу № 35 від 16.06.2015 «Про призначення директора» та протоколу №15/06/2015 від 15.06.2015 засідання загальних зборів учасників ТОВ «Слов'янська птахофабрика» призначено на посаду директора ТОВ «Слов'янська птахофабрика».</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Згідно пункту 8.5 Розділу 8 статуту ТОВ «Слов'янська птахофабрика», затвердженого загальними зборами учасників ТОВ «Слов'янська птахофабрика» від 15.02.2016, на директора ОСОБА_1 покладено здійснення наступних організаційно-розпорядчих та адміністративно - господарських обов'язків, а саме: здійснювати розробку поточних планів Товариства, без довіреності представляти інтереси Товариства у відносинах з резидентами та нерезидентами, від імені Товариства укладати угоди та договори, що стосуються діяльності Товариства, затверджувати кошториси, посадові оклади та інші внутрішні документи Товариства, вирішувати питання щодо прийняття на роботу та звільнення з роботи працівників Товариства, організацію ведення бухгалтерського обліку та звітності Товариства, вирішення питань, що не входять у компетенцію зборів учасників Товариства.</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xml:space="preserve">Крім того, </w:t>
      </w:r>
      <w:proofErr w:type="spellStart"/>
      <w:r w:rsidRPr="00DC5C5D">
        <w:rPr>
          <w:rFonts w:ascii="Times New Roman" w:eastAsia="Times New Roman" w:hAnsi="Times New Roman" w:cs="Times New Roman"/>
          <w:color w:val="000000"/>
          <w:sz w:val="27"/>
          <w:szCs w:val="27"/>
          <w:lang w:eastAsia="uk-UA"/>
        </w:rPr>
        <w:t>п.п</w:t>
      </w:r>
      <w:proofErr w:type="spellEnd"/>
      <w:r w:rsidRPr="00DC5C5D">
        <w:rPr>
          <w:rFonts w:ascii="Times New Roman" w:eastAsia="Times New Roman" w:hAnsi="Times New Roman" w:cs="Times New Roman"/>
          <w:color w:val="000000"/>
          <w:sz w:val="27"/>
          <w:szCs w:val="27"/>
          <w:lang w:eastAsia="uk-UA"/>
        </w:rPr>
        <w:t>. 8.5.10 п. 8.5 Розділу 8 статуту ТОВ «Слов'янська птахофабрика», затвердженого загальними зборами учасників ТОВ «Слов'янська птахофабрика» від 15.02.2016 зазначено, що повноваження директора Товариства можуть бути припинені достроково за рішенням Зборів.</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Рішенням загальних зборів учасників ТОВ «Слов'янська птахофабрика» від 26.10.2017 ОСОБА_1 звільнено з посади директора ТОВ «Слов'янська птахофабрика» з 26.10.2017 року.</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Таким чином, ОСОБА_1, в період з 15.06.2015 по 26.10.2017 був службовою особою, оскільки постійно обіймав на ТОВ «Слов'янська птахофабрика» посаду, пов'язану з виконанням організаційно-розпорядчих та адміністративно-господарських функцій.</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ОСОБА_1, працюючи на посаді директора ТОВ «Слов'янська птахофабрика», як службова особа підприємства на підставі положень </w:t>
      </w:r>
      <w:hyperlink r:id="rId6" w:tgtFrame="_blank" w:tooltip="Про бухгалтерський облік та фінансову звітність в Україні; нормативно-правовий акт № 996-XIV від 16.07.1999" w:history="1">
        <w:r w:rsidRPr="00DC5C5D">
          <w:rPr>
            <w:rFonts w:ascii="Times New Roman" w:eastAsia="Times New Roman" w:hAnsi="Times New Roman" w:cs="Times New Roman"/>
            <w:color w:val="0000FF"/>
            <w:sz w:val="27"/>
            <w:szCs w:val="27"/>
            <w:u w:val="single"/>
            <w:lang w:eastAsia="uk-UA"/>
          </w:rPr>
          <w:t>Закону України «Про бухгалтерський облік і фінансову звітність в Україні» № 996-14 від 16.07.1999 року</w:t>
        </w:r>
      </w:hyperlink>
      <w:r w:rsidRPr="00DC5C5D">
        <w:rPr>
          <w:rFonts w:ascii="Times New Roman" w:eastAsia="Times New Roman" w:hAnsi="Times New Roman" w:cs="Times New Roman"/>
          <w:color w:val="000000"/>
          <w:sz w:val="27"/>
          <w:szCs w:val="27"/>
          <w:lang w:eastAsia="uk-UA"/>
        </w:rPr>
        <w:t xml:space="preserve">, будучи відповідальним за організацію і правильність ведення бухгалтерського обліку на підприємстві та забезпечення фіксації фактів здійснення всіх господарських операцій, а також, будучи відповідальним за своєчасність і достовірність звітів, які подаються до державних органів, діючи всупереч інтересам держави та суспільства, усвідомлюючи покладену на нього відповідальність, передбачаючи настання суспільно-небезпечних наслідків у вигляді ненадходження до бюджету грошових коштів у значних розмірах, бажаючи їх настання, керуючись злочинною метою, в офісному приміщенні за </w:t>
      </w:r>
      <w:proofErr w:type="spellStart"/>
      <w:r w:rsidRPr="00DC5C5D">
        <w:rPr>
          <w:rFonts w:ascii="Times New Roman" w:eastAsia="Times New Roman" w:hAnsi="Times New Roman" w:cs="Times New Roman"/>
          <w:color w:val="000000"/>
          <w:sz w:val="27"/>
          <w:szCs w:val="27"/>
          <w:lang w:eastAsia="uk-UA"/>
        </w:rPr>
        <w:t>адресою</w:t>
      </w:r>
      <w:proofErr w:type="spellEnd"/>
      <w:r w:rsidRPr="00DC5C5D">
        <w:rPr>
          <w:rFonts w:ascii="Times New Roman" w:eastAsia="Times New Roman" w:hAnsi="Times New Roman" w:cs="Times New Roman"/>
          <w:color w:val="000000"/>
          <w:sz w:val="27"/>
          <w:szCs w:val="27"/>
          <w:lang w:eastAsia="uk-UA"/>
        </w:rPr>
        <w:t>: Донецька область, м. Слов'янськ, вул. Свободи, буд. 6, достовірно знаючи, що між ТОВ «Слов'янська птахофабрика» та ТОВ «</w:t>
      </w:r>
      <w:proofErr w:type="spellStart"/>
      <w:r w:rsidRPr="00DC5C5D">
        <w:rPr>
          <w:rFonts w:ascii="Times New Roman" w:eastAsia="Times New Roman" w:hAnsi="Times New Roman" w:cs="Times New Roman"/>
          <w:color w:val="000000"/>
          <w:sz w:val="27"/>
          <w:szCs w:val="27"/>
          <w:lang w:eastAsia="uk-UA"/>
        </w:rPr>
        <w:t>Малавіт</w:t>
      </w:r>
      <w:proofErr w:type="spellEnd"/>
      <w:r w:rsidRPr="00DC5C5D">
        <w:rPr>
          <w:rFonts w:ascii="Times New Roman" w:eastAsia="Times New Roman" w:hAnsi="Times New Roman" w:cs="Times New Roman"/>
          <w:color w:val="000000"/>
          <w:sz w:val="27"/>
          <w:szCs w:val="27"/>
          <w:lang w:eastAsia="uk-UA"/>
        </w:rPr>
        <w:t xml:space="preserve">» придбання (надання) товарів (послуг) фактично не проводилось, а лише було оформлено </w:t>
      </w:r>
      <w:r w:rsidRPr="00DC5C5D">
        <w:rPr>
          <w:rFonts w:ascii="Times New Roman" w:eastAsia="Times New Roman" w:hAnsi="Times New Roman" w:cs="Times New Roman"/>
          <w:color w:val="000000"/>
          <w:sz w:val="27"/>
          <w:szCs w:val="27"/>
          <w:lang w:eastAsia="uk-UA"/>
        </w:rPr>
        <w:lastRenderedPageBreak/>
        <w:t>документально, в період часу травень, липень, серпень 2017 року включно, шляхом безпідставного формування сум податкового кредиту з ПДВ в документах податкової звітності, умисно ухилився від сплати податку на додану вартість за вище вказані звітні періоди на загальну суму 1514701,61 грн., що призвело до фактичного ненадходження до бюджету коштів у значних розмірах.</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Так, відповідно до документів бухгалтерського та податкового обліків ТОВ «Слов'янська птахофабрика», а також, відповідно до даних в документах податкової звітності з податку на додану вартість, поданих для декларування в контролюючий податковий орган - Слов'янську ОДПІ ГУ ДФС у Донецькій області за звітні податкові періоди травень, липень, серпень 2017 року, платником податків ТОВ «Слов'янська птахофабрика», у складі податкового кредиту з ПДВ, у тому числі в колонках 2 «Постачальник» розділу 2 «Податковий кредит» Додатку № 5 «Розшифровки податкових зобов'язань та податкового кредиту в розрізі контрагентів» до податкових декларацій з ПДВ відображений індивідуальний податковий номер підприємства - продавця (постачальника) ТОВ «</w:t>
      </w:r>
      <w:proofErr w:type="spellStart"/>
      <w:r w:rsidRPr="00DC5C5D">
        <w:rPr>
          <w:rFonts w:ascii="Times New Roman" w:eastAsia="Times New Roman" w:hAnsi="Times New Roman" w:cs="Times New Roman"/>
          <w:color w:val="000000"/>
          <w:sz w:val="27"/>
          <w:szCs w:val="27"/>
          <w:lang w:eastAsia="uk-UA"/>
        </w:rPr>
        <w:t>Малавіт</w:t>
      </w:r>
      <w:proofErr w:type="spellEnd"/>
      <w:r w:rsidRPr="00DC5C5D">
        <w:rPr>
          <w:rFonts w:ascii="Times New Roman" w:eastAsia="Times New Roman" w:hAnsi="Times New Roman" w:cs="Times New Roman"/>
          <w:color w:val="000000"/>
          <w:sz w:val="27"/>
          <w:szCs w:val="27"/>
          <w:lang w:eastAsia="uk-UA"/>
        </w:rPr>
        <w:t>» (ПІН 41157210150), що свідчить про фінансово-господарські взаємовідносини ТОВ «Слов'янська птахофабрика» з вищевказаним підприємством, в процесі яких ТОВ «</w:t>
      </w:r>
      <w:proofErr w:type="spellStart"/>
      <w:r w:rsidRPr="00DC5C5D">
        <w:rPr>
          <w:rFonts w:ascii="Times New Roman" w:eastAsia="Times New Roman" w:hAnsi="Times New Roman" w:cs="Times New Roman"/>
          <w:color w:val="000000"/>
          <w:sz w:val="27"/>
          <w:szCs w:val="27"/>
          <w:lang w:eastAsia="uk-UA"/>
        </w:rPr>
        <w:t>Малавіт</w:t>
      </w:r>
      <w:proofErr w:type="spellEnd"/>
      <w:r w:rsidRPr="00DC5C5D">
        <w:rPr>
          <w:rFonts w:ascii="Times New Roman" w:eastAsia="Times New Roman" w:hAnsi="Times New Roman" w:cs="Times New Roman"/>
          <w:color w:val="000000"/>
          <w:sz w:val="27"/>
          <w:szCs w:val="27"/>
          <w:lang w:eastAsia="uk-UA"/>
        </w:rPr>
        <w:t>» в період травень, липень, серпень 2017 року, в якості продавця постачало на адресу ТОВ «Слов'янська птахофабрика» товарно-матеріальні цінності.</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Відповідно до вищевказаних податкових декларацій ТОВ «Слов'янська птахофабрика», по не існуючим господарським операціям придбання товарно-матеріальних цінностей у підприємства-постачальника: ТОВ «</w:t>
      </w:r>
      <w:proofErr w:type="spellStart"/>
      <w:r w:rsidRPr="00DC5C5D">
        <w:rPr>
          <w:rFonts w:ascii="Times New Roman" w:eastAsia="Times New Roman" w:hAnsi="Times New Roman" w:cs="Times New Roman"/>
          <w:color w:val="000000"/>
          <w:sz w:val="27"/>
          <w:szCs w:val="27"/>
          <w:lang w:eastAsia="uk-UA"/>
        </w:rPr>
        <w:t>Малавіт</w:t>
      </w:r>
      <w:proofErr w:type="spellEnd"/>
      <w:r w:rsidRPr="00DC5C5D">
        <w:rPr>
          <w:rFonts w:ascii="Times New Roman" w:eastAsia="Times New Roman" w:hAnsi="Times New Roman" w:cs="Times New Roman"/>
          <w:color w:val="000000"/>
          <w:sz w:val="27"/>
          <w:szCs w:val="27"/>
          <w:lang w:eastAsia="uk-UA"/>
        </w:rPr>
        <w:t>», у звітні податкові періоди травень, липень, серпень 2017 року, в порушення п.</w:t>
      </w:r>
      <w:hyperlink r:id="rId7" w:anchor="15119"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198.1</w:t>
        </w:r>
      </w:hyperlink>
      <w:r w:rsidRPr="00DC5C5D">
        <w:rPr>
          <w:rFonts w:ascii="Times New Roman" w:eastAsia="Times New Roman" w:hAnsi="Times New Roman" w:cs="Times New Roman"/>
          <w:color w:val="000000"/>
          <w:sz w:val="27"/>
          <w:szCs w:val="27"/>
          <w:lang w:eastAsia="uk-UA"/>
        </w:rPr>
        <w:t>, п. </w:t>
      </w:r>
      <w:hyperlink r:id="rId8" w:anchor="15125"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198.2</w:t>
        </w:r>
      </w:hyperlink>
      <w:r w:rsidRPr="00DC5C5D">
        <w:rPr>
          <w:rFonts w:ascii="Times New Roman" w:eastAsia="Times New Roman" w:hAnsi="Times New Roman" w:cs="Times New Roman"/>
          <w:color w:val="000000"/>
          <w:sz w:val="27"/>
          <w:szCs w:val="27"/>
          <w:lang w:eastAsia="uk-UA"/>
        </w:rPr>
        <w:t>, п. </w:t>
      </w:r>
      <w:hyperlink r:id="rId9" w:anchor="15132"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198.3</w:t>
        </w:r>
      </w:hyperlink>
      <w:r w:rsidRPr="00DC5C5D">
        <w:rPr>
          <w:rFonts w:ascii="Times New Roman" w:eastAsia="Times New Roman" w:hAnsi="Times New Roman" w:cs="Times New Roman"/>
          <w:color w:val="000000"/>
          <w:sz w:val="27"/>
          <w:szCs w:val="27"/>
          <w:lang w:eastAsia="uk-UA"/>
        </w:rPr>
        <w:t>, п. </w:t>
      </w:r>
      <w:hyperlink r:id="rId10" w:anchor="15148"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198.6</w:t>
        </w:r>
      </w:hyperlink>
      <w:r w:rsidRPr="00DC5C5D">
        <w:rPr>
          <w:rFonts w:ascii="Times New Roman" w:eastAsia="Times New Roman" w:hAnsi="Times New Roman" w:cs="Times New Roman"/>
          <w:color w:val="000000"/>
          <w:sz w:val="27"/>
          <w:szCs w:val="27"/>
          <w:lang w:eastAsia="uk-UA"/>
        </w:rPr>
        <w:t>, ст. </w:t>
      </w:r>
      <w:hyperlink r:id="rId11" w:anchor="15118"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 Податкового кодексу України</w:t>
        </w:r>
      </w:hyperlink>
      <w:r w:rsidRPr="00DC5C5D">
        <w:rPr>
          <w:rFonts w:ascii="Times New Roman" w:eastAsia="Times New Roman" w:hAnsi="Times New Roman" w:cs="Times New Roman"/>
          <w:color w:val="000000"/>
          <w:sz w:val="27"/>
          <w:szCs w:val="27"/>
          <w:lang w:eastAsia="uk-UA"/>
        </w:rPr>
        <w:t> були сформовані й задекларовані в контролюючому податковому органі - Слов'янській ОДПІ ГУ ДФС у Донецькій області суми податкового кредиту з податку на додану вартість у загальному розмірі 1 514 701,61 грн., а саме: травень 2017 року - 332 105,3 грн., липень 2017 року - 1 084 150,2 грн., серпень 2017 року - 98 446,11 грн.</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Однак, фактично товарно-матеріальні цінності від ТОВ «</w:t>
      </w:r>
      <w:proofErr w:type="spellStart"/>
      <w:r w:rsidRPr="00DC5C5D">
        <w:rPr>
          <w:rFonts w:ascii="Times New Roman" w:eastAsia="Times New Roman" w:hAnsi="Times New Roman" w:cs="Times New Roman"/>
          <w:color w:val="000000"/>
          <w:sz w:val="27"/>
          <w:szCs w:val="27"/>
          <w:lang w:eastAsia="uk-UA"/>
        </w:rPr>
        <w:t>Малавіт</w:t>
      </w:r>
      <w:proofErr w:type="spellEnd"/>
      <w:r w:rsidRPr="00DC5C5D">
        <w:rPr>
          <w:rFonts w:ascii="Times New Roman" w:eastAsia="Times New Roman" w:hAnsi="Times New Roman" w:cs="Times New Roman"/>
          <w:color w:val="000000"/>
          <w:sz w:val="27"/>
          <w:szCs w:val="27"/>
          <w:lang w:eastAsia="uk-UA"/>
        </w:rPr>
        <w:t>» на ТОВ «Слов'янська птахофабрика» не постачались, а документи первинного бухгалтерського та податкового обліків, оформлені від імені ТОВ «</w:t>
      </w:r>
      <w:proofErr w:type="spellStart"/>
      <w:r w:rsidRPr="00DC5C5D">
        <w:rPr>
          <w:rFonts w:ascii="Times New Roman" w:eastAsia="Times New Roman" w:hAnsi="Times New Roman" w:cs="Times New Roman"/>
          <w:color w:val="000000"/>
          <w:sz w:val="27"/>
          <w:szCs w:val="27"/>
          <w:lang w:eastAsia="uk-UA"/>
        </w:rPr>
        <w:t>Малавіт</w:t>
      </w:r>
      <w:proofErr w:type="spellEnd"/>
      <w:r w:rsidRPr="00DC5C5D">
        <w:rPr>
          <w:rFonts w:ascii="Times New Roman" w:eastAsia="Times New Roman" w:hAnsi="Times New Roman" w:cs="Times New Roman"/>
          <w:color w:val="000000"/>
          <w:sz w:val="27"/>
          <w:szCs w:val="27"/>
          <w:lang w:eastAsia="uk-UA"/>
        </w:rPr>
        <w:t>»», є недостовірними та використовувалися, з метою необґрунтованого формування в податковому обліку та документах податкової звітності ТОВ «Слов'янська птахофабрика» сум податкового кредиту з податку на додану вартість.</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Всього, в результаті злочинних дій директора ТОВ «Слов'янська птахофабрика» (код ЄДРПОУ 39552652) ОСОБА_1, спрямованих на ухилення від сплати податків, в звітні податкові періоди травень, липень, серпень 2017 року умисно не нараховано та не сплачено податків на загальну суму 1 514 701,61 грн., що спричинило фактичне не надходження до бюджету України коштів в значних розмірах.</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xml:space="preserve">Допитаний в судовому засіданні обвинувачений ОСОБА_1 свою провину у скоєнні даного кримінального правопорушення визнав повністю, пояснив, що дійсно, при обставинах, викладених в обвинувальному акті вчинив дане </w:t>
      </w:r>
      <w:r w:rsidRPr="00DC5C5D">
        <w:rPr>
          <w:rFonts w:ascii="Times New Roman" w:eastAsia="Times New Roman" w:hAnsi="Times New Roman" w:cs="Times New Roman"/>
          <w:color w:val="000000"/>
          <w:sz w:val="27"/>
          <w:szCs w:val="27"/>
          <w:lang w:eastAsia="uk-UA"/>
        </w:rPr>
        <w:lastRenderedPageBreak/>
        <w:t>кримінальне правопорушення. У вчиненому розкаявся, просив звільнити його від покарання відповідно до </w:t>
      </w:r>
      <w:hyperlink r:id="rId12" w:tgtFrame="_blank" w:tooltip="Про амністію; нормативно-правовий акт № 660-VI від 12.12.2008" w:history="1">
        <w:r w:rsidRPr="00DC5C5D">
          <w:rPr>
            <w:rFonts w:ascii="Times New Roman" w:eastAsia="Times New Roman" w:hAnsi="Times New Roman" w:cs="Times New Roman"/>
            <w:color w:val="0000FF"/>
            <w:sz w:val="27"/>
            <w:szCs w:val="27"/>
            <w:u w:val="single"/>
            <w:lang w:eastAsia="uk-UA"/>
          </w:rPr>
          <w:t>Закону України «Про амністію»</w:t>
        </w:r>
      </w:hyperlink>
      <w:r w:rsidRPr="00DC5C5D">
        <w:rPr>
          <w:rFonts w:ascii="Times New Roman" w:eastAsia="Times New Roman" w:hAnsi="Times New Roman" w:cs="Times New Roman"/>
          <w:color w:val="000000"/>
          <w:sz w:val="27"/>
          <w:szCs w:val="27"/>
          <w:lang w:eastAsia="uk-UA"/>
        </w:rPr>
        <w:t> у зв'язку з тим, що він хворіє на онкологічне захворювання та має малолітню дитину.</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Крім повного визнання своєї вини, провина обвинуваченої підтверджується наступними, дослідженими в судовому засіданні доказами.</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Висновком судової економічної експертизи № 21632 від 28.09.2018 року, відповідно до якого:</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недотримання вимог п. </w:t>
      </w:r>
      <w:hyperlink r:id="rId13" w:anchor="15125"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198.2</w:t>
        </w:r>
      </w:hyperlink>
      <w:r w:rsidRPr="00DC5C5D">
        <w:rPr>
          <w:rFonts w:ascii="Times New Roman" w:eastAsia="Times New Roman" w:hAnsi="Times New Roman" w:cs="Times New Roman"/>
          <w:color w:val="000000"/>
          <w:sz w:val="27"/>
          <w:szCs w:val="27"/>
          <w:lang w:eastAsia="uk-UA"/>
        </w:rPr>
        <w:t>, п. </w:t>
      </w:r>
      <w:hyperlink r:id="rId14" w:anchor="15132"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198.3</w:t>
        </w:r>
      </w:hyperlink>
      <w:r w:rsidRPr="00DC5C5D">
        <w:rPr>
          <w:rFonts w:ascii="Times New Roman" w:eastAsia="Times New Roman" w:hAnsi="Times New Roman" w:cs="Times New Roman"/>
          <w:color w:val="000000"/>
          <w:sz w:val="27"/>
          <w:szCs w:val="27"/>
          <w:lang w:eastAsia="uk-UA"/>
        </w:rPr>
        <w:t>, ст. </w:t>
      </w:r>
      <w:hyperlink r:id="rId15" w:anchor="15118"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 Податкового кодексу України</w:t>
        </w:r>
      </w:hyperlink>
      <w:r w:rsidRPr="00DC5C5D">
        <w:rPr>
          <w:rFonts w:ascii="Times New Roman" w:eastAsia="Times New Roman" w:hAnsi="Times New Roman" w:cs="Times New Roman"/>
          <w:color w:val="000000"/>
          <w:sz w:val="27"/>
          <w:szCs w:val="27"/>
          <w:lang w:eastAsia="uk-UA"/>
        </w:rPr>
        <w:t> ТОВ «</w:t>
      </w:r>
      <w:proofErr w:type="spellStart"/>
      <w:r w:rsidRPr="00DC5C5D">
        <w:rPr>
          <w:rFonts w:ascii="Times New Roman" w:eastAsia="Times New Roman" w:hAnsi="Times New Roman" w:cs="Times New Roman"/>
          <w:color w:val="000000"/>
          <w:sz w:val="27"/>
          <w:szCs w:val="27"/>
          <w:lang w:eastAsia="uk-UA"/>
        </w:rPr>
        <w:t>Словянська</w:t>
      </w:r>
      <w:proofErr w:type="spellEnd"/>
      <w:r w:rsidRPr="00DC5C5D">
        <w:rPr>
          <w:rFonts w:ascii="Times New Roman" w:eastAsia="Times New Roman" w:hAnsi="Times New Roman" w:cs="Times New Roman"/>
          <w:color w:val="000000"/>
          <w:sz w:val="27"/>
          <w:szCs w:val="27"/>
          <w:lang w:eastAsia="uk-UA"/>
        </w:rPr>
        <w:t xml:space="preserve"> птахофабрика» по взаємовідносинам з ТОВ «</w:t>
      </w:r>
      <w:proofErr w:type="spellStart"/>
      <w:r w:rsidRPr="00DC5C5D">
        <w:rPr>
          <w:rFonts w:ascii="Times New Roman" w:eastAsia="Times New Roman" w:hAnsi="Times New Roman" w:cs="Times New Roman"/>
          <w:color w:val="000000"/>
          <w:sz w:val="27"/>
          <w:szCs w:val="27"/>
          <w:lang w:eastAsia="uk-UA"/>
        </w:rPr>
        <w:t>Маловіт</w:t>
      </w:r>
      <w:proofErr w:type="spellEnd"/>
      <w:r w:rsidRPr="00DC5C5D">
        <w:rPr>
          <w:rFonts w:ascii="Times New Roman" w:eastAsia="Times New Roman" w:hAnsi="Times New Roman" w:cs="Times New Roman"/>
          <w:color w:val="000000"/>
          <w:sz w:val="27"/>
          <w:szCs w:val="27"/>
          <w:lang w:eastAsia="uk-UA"/>
        </w:rPr>
        <w:t>» підтверджується;</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виходячи, що при проведенні операцій по купівлі - продажу товарно-матеріальних цінностей у ТОВ «</w:t>
      </w:r>
      <w:proofErr w:type="spellStart"/>
      <w:r w:rsidRPr="00DC5C5D">
        <w:rPr>
          <w:rFonts w:ascii="Times New Roman" w:eastAsia="Times New Roman" w:hAnsi="Times New Roman" w:cs="Times New Roman"/>
          <w:color w:val="000000"/>
          <w:sz w:val="27"/>
          <w:szCs w:val="27"/>
          <w:lang w:eastAsia="uk-UA"/>
        </w:rPr>
        <w:t>Малавіт</w:t>
      </w:r>
      <w:proofErr w:type="spellEnd"/>
      <w:r w:rsidRPr="00DC5C5D">
        <w:rPr>
          <w:rFonts w:ascii="Times New Roman" w:eastAsia="Times New Roman" w:hAnsi="Times New Roman" w:cs="Times New Roman"/>
          <w:color w:val="000000"/>
          <w:sz w:val="27"/>
          <w:szCs w:val="27"/>
          <w:lang w:eastAsia="uk-UA"/>
        </w:rPr>
        <w:t>» вказані взаємини носили «безтоварний» характер відповідно вказує на недотримання вимог п. </w:t>
      </w:r>
      <w:hyperlink r:id="rId16" w:anchor="15125"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198.2</w:t>
        </w:r>
      </w:hyperlink>
      <w:r w:rsidRPr="00DC5C5D">
        <w:rPr>
          <w:rFonts w:ascii="Times New Roman" w:eastAsia="Times New Roman" w:hAnsi="Times New Roman" w:cs="Times New Roman"/>
          <w:color w:val="000000"/>
          <w:sz w:val="27"/>
          <w:szCs w:val="27"/>
          <w:lang w:eastAsia="uk-UA"/>
        </w:rPr>
        <w:t>, </w:t>
      </w:r>
      <w:hyperlink r:id="rId17" w:anchor="15132"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198.3</w:t>
        </w:r>
      </w:hyperlink>
      <w:r w:rsidRPr="00DC5C5D">
        <w:rPr>
          <w:rFonts w:ascii="Times New Roman" w:eastAsia="Times New Roman" w:hAnsi="Times New Roman" w:cs="Times New Roman"/>
          <w:color w:val="000000"/>
          <w:sz w:val="27"/>
          <w:szCs w:val="27"/>
          <w:lang w:eastAsia="uk-UA"/>
        </w:rPr>
        <w:t> ст. </w:t>
      </w:r>
      <w:hyperlink r:id="rId18" w:anchor="15118"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 Податкового кодексу України</w:t>
        </w:r>
      </w:hyperlink>
      <w:r w:rsidRPr="00DC5C5D">
        <w:rPr>
          <w:rFonts w:ascii="Times New Roman" w:eastAsia="Times New Roman" w:hAnsi="Times New Roman" w:cs="Times New Roman"/>
          <w:color w:val="000000"/>
          <w:sz w:val="27"/>
          <w:szCs w:val="27"/>
          <w:lang w:eastAsia="uk-UA"/>
        </w:rPr>
        <w:t> та за їх результатами відповідно завищеного податковий кредит з ПДВ на загальну суму 1514701,61 грн. ( у т. ч. 332105,3 грн. у травні 2017 року; 1084150,2 грн. у липні 2017 року; 98 446,11 грн. у серпні 2017 року);</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висновки аналітичного дослідження від 28.02.2018 року, складеного фахівцями Костянтинівської ОДПІ ГУ ДФС у Донецькій області щодо посилань на недотримання вимог п. </w:t>
      </w:r>
      <w:hyperlink r:id="rId19" w:anchor="15125"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198.2</w:t>
        </w:r>
      </w:hyperlink>
      <w:r w:rsidRPr="00DC5C5D">
        <w:rPr>
          <w:rFonts w:ascii="Times New Roman" w:eastAsia="Times New Roman" w:hAnsi="Times New Roman" w:cs="Times New Roman"/>
          <w:color w:val="000000"/>
          <w:sz w:val="27"/>
          <w:szCs w:val="27"/>
          <w:lang w:eastAsia="uk-UA"/>
        </w:rPr>
        <w:t>, п. </w:t>
      </w:r>
      <w:hyperlink r:id="rId20" w:anchor="15132"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198.3</w:t>
        </w:r>
      </w:hyperlink>
      <w:r w:rsidRPr="00DC5C5D">
        <w:rPr>
          <w:rFonts w:ascii="Times New Roman" w:eastAsia="Times New Roman" w:hAnsi="Times New Roman" w:cs="Times New Roman"/>
          <w:color w:val="000000"/>
          <w:sz w:val="27"/>
          <w:szCs w:val="27"/>
          <w:lang w:eastAsia="uk-UA"/>
        </w:rPr>
        <w:t>, ст. </w:t>
      </w:r>
      <w:hyperlink r:id="rId21" w:anchor="15118"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 ПКУ</w:t>
        </w:r>
      </w:hyperlink>
      <w:r w:rsidRPr="00DC5C5D">
        <w:rPr>
          <w:rFonts w:ascii="Times New Roman" w:eastAsia="Times New Roman" w:hAnsi="Times New Roman" w:cs="Times New Roman"/>
          <w:color w:val="000000"/>
          <w:sz w:val="27"/>
          <w:szCs w:val="27"/>
          <w:lang w:eastAsia="uk-UA"/>
        </w:rPr>
        <w:t> та визначення розрахункової суми донарахування з податку на додану вартість за результатами декларування в розмірі 1514701,61 грн. (у т. ч. 332105,3 грн. у травні 2017 року; 1084150,2 грн. у липні 2017 року; 98 446,11 грн. у серпні 2017 року), підтверджуються;</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висновки аналітичного дослідження від 28.02.2018 року, складеного фахівцями Костянтинівської ОДПІ ГУ ДФС у Донецькій області щодо посилань на недотримання вимог п. </w:t>
      </w:r>
      <w:hyperlink r:id="rId22" w:anchor="15125"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198.2</w:t>
        </w:r>
      </w:hyperlink>
      <w:r w:rsidRPr="00DC5C5D">
        <w:rPr>
          <w:rFonts w:ascii="Times New Roman" w:eastAsia="Times New Roman" w:hAnsi="Times New Roman" w:cs="Times New Roman"/>
          <w:color w:val="000000"/>
          <w:sz w:val="27"/>
          <w:szCs w:val="27"/>
          <w:lang w:eastAsia="uk-UA"/>
        </w:rPr>
        <w:t>, п. </w:t>
      </w:r>
      <w:hyperlink r:id="rId23" w:anchor="15132"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198.3</w:t>
        </w:r>
      </w:hyperlink>
      <w:r w:rsidRPr="00DC5C5D">
        <w:rPr>
          <w:rFonts w:ascii="Times New Roman" w:eastAsia="Times New Roman" w:hAnsi="Times New Roman" w:cs="Times New Roman"/>
          <w:color w:val="000000"/>
          <w:sz w:val="27"/>
          <w:szCs w:val="27"/>
          <w:lang w:eastAsia="uk-UA"/>
        </w:rPr>
        <w:t>, ст. </w:t>
      </w:r>
      <w:hyperlink r:id="rId24" w:anchor="15118" w:tgtFrame="_blank" w:tooltip="Податковий кодекс України (ред. з 01.01.2017); нормативно-правовий акт № 2755-VI від 02.12.2010" w:history="1">
        <w:r w:rsidRPr="00DC5C5D">
          <w:rPr>
            <w:rFonts w:ascii="Times New Roman" w:eastAsia="Times New Roman" w:hAnsi="Times New Roman" w:cs="Times New Roman"/>
            <w:color w:val="0000FF"/>
            <w:sz w:val="27"/>
            <w:szCs w:val="27"/>
            <w:u w:val="single"/>
            <w:lang w:eastAsia="uk-UA"/>
          </w:rPr>
          <w:t>198 ПКУ</w:t>
        </w:r>
      </w:hyperlink>
      <w:r w:rsidRPr="00DC5C5D">
        <w:rPr>
          <w:rFonts w:ascii="Times New Roman" w:eastAsia="Times New Roman" w:hAnsi="Times New Roman" w:cs="Times New Roman"/>
          <w:color w:val="000000"/>
          <w:sz w:val="27"/>
          <w:szCs w:val="27"/>
          <w:lang w:eastAsia="uk-UA"/>
        </w:rPr>
        <w:t> та визначення розрахункової суми донарахування податку на додану вартість за результатами декларування в розмірі 1514701,61 грн. ( у т. ч. 332105,3 грн. у травні 2017 року; 1084150,2 грн. у липні 2017 року; 98 446,11 грн. у серпні 2017 року), підтверджуються.</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Висновком експерта № 2/6-174 від 18.12.2018 року, відповідно до якого підпис у графі: «Директор ОСОБА_1» у договорі поставки № 26/04-17 від 26.04.2017 року між ТОВ «</w:t>
      </w:r>
      <w:proofErr w:type="spellStart"/>
      <w:r w:rsidRPr="00DC5C5D">
        <w:rPr>
          <w:rFonts w:ascii="Times New Roman" w:eastAsia="Times New Roman" w:hAnsi="Times New Roman" w:cs="Times New Roman"/>
          <w:color w:val="000000"/>
          <w:sz w:val="27"/>
          <w:szCs w:val="27"/>
          <w:lang w:eastAsia="uk-UA"/>
        </w:rPr>
        <w:t>Малавіт</w:t>
      </w:r>
      <w:proofErr w:type="spellEnd"/>
      <w:r w:rsidRPr="00DC5C5D">
        <w:rPr>
          <w:rFonts w:ascii="Times New Roman" w:eastAsia="Times New Roman" w:hAnsi="Times New Roman" w:cs="Times New Roman"/>
          <w:color w:val="000000"/>
          <w:sz w:val="27"/>
          <w:szCs w:val="27"/>
          <w:lang w:eastAsia="uk-UA"/>
        </w:rPr>
        <w:t>» та ТОВ «Слов'янська птахофабрика» виконаний ОСОБА_1. Підпис у графі: «Отримав, директор ОСОБА_1» у видатковій накладній № 1 від 26.04.2017 року постачальник ТОВ «</w:t>
      </w:r>
      <w:proofErr w:type="spellStart"/>
      <w:r w:rsidRPr="00DC5C5D">
        <w:rPr>
          <w:rFonts w:ascii="Times New Roman" w:eastAsia="Times New Roman" w:hAnsi="Times New Roman" w:cs="Times New Roman"/>
          <w:color w:val="000000"/>
          <w:sz w:val="27"/>
          <w:szCs w:val="27"/>
          <w:lang w:eastAsia="uk-UA"/>
        </w:rPr>
        <w:t>Малавіт</w:t>
      </w:r>
      <w:proofErr w:type="spellEnd"/>
      <w:r w:rsidRPr="00DC5C5D">
        <w:rPr>
          <w:rFonts w:ascii="Times New Roman" w:eastAsia="Times New Roman" w:hAnsi="Times New Roman" w:cs="Times New Roman"/>
          <w:color w:val="000000"/>
          <w:sz w:val="27"/>
          <w:szCs w:val="27"/>
          <w:lang w:eastAsia="uk-UA"/>
        </w:rPr>
        <w:t>», покупець ТОВ «Слов'янська птахофабрика» виконаний ОСОБА_1. Підпис у графі: «Отримав, директор ОСОБА_1» у видатковій накладній № 2 від 26.04.2017 року постачальник ТОВ «</w:t>
      </w:r>
      <w:proofErr w:type="spellStart"/>
      <w:r w:rsidRPr="00DC5C5D">
        <w:rPr>
          <w:rFonts w:ascii="Times New Roman" w:eastAsia="Times New Roman" w:hAnsi="Times New Roman" w:cs="Times New Roman"/>
          <w:color w:val="000000"/>
          <w:sz w:val="27"/>
          <w:szCs w:val="27"/>
          <w:lang w:eastAsia="uk-UA"/>
        </w:rPr>
        <w:t>Малавіт</w:t>
      </w:r>
      <w:proofErr w:type="spellEnd"/>
      <w:r w:rsidRPr="00DC5C5D">
        <w:rPr>
          <w:rFonts w:ascii="Times New Roman" w:eastAsia="Times New Roman" w:hAnsi="Times New Roman" w:cs="Times New Roman"/>
          <w:color w:val="000000"/>
          <w:sz w:val="27"/>
          <w:szCs w:val="27"/>
          <w:lang w:eastAsia="uk-UA"/>
        </w:rPr>
        <w:t>», покупець ТОВ «Слов'янська птахофабрика» виконаний ОСОБА_1.</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Таким чином, суд приходить до переконання, що подія кримінального правопорушення мала місце, провина обвинуваченого цілком доведена, а вчинене обвинуваченим ОСОБА_1 вірно кваліфіковано за ч. 1 </w:t>
      </w:r>
      <w:hyperlink r:id="rId25" w:anchor="1143" w:tgtFrame="_blank" w:tooltip="Кримінальний кодекс України; нормативно-правовий акт № 2341-III від 05.04.2001" w:history="1">
        <w:r w:rsidRPr="00DC5C5D">
          <w:rPr>
            <w:rFonts w:ascii="Times New Roman" w:eastAsia="Times New Roman" w:hAnsi="Times New Roman" w:cs="Times New Roman"/>
            <w:color w:val="0000FF"/>
            <w:sz w:val="27"/>
            <w:szCs w:val="27"/>
            <w:u w:val="single"/>
            <w:lang w:eastAsia="uk-UA"/>
          </w:rPr>
          <w:t>ст. 212 КК України</w:t>
        </w:r>
      </w:hyperlink>
      <w:r w:rsidRPr="00DC5C5D">
        <w:rPr>
          <w:rFonts w:ascii="Times New Roman" w:eastAsia="Times New Roman" w:hAnsi="Times New Roman" w:cs="Times New Roman"/>
          <w:color w:val="000000"/>
          <w:sz w:val="27"/>
          <w:szCs w:val="27"/>
          <w:lang w:eastAsia="uk-UA"/>
        </w:rPr>
        <w:t xml:space="preserve">, як умисне ухилення від сплати податків, що входять в систему оподаткування, </w:t>
      </w:r>
      <w:r w:rsidRPr="00DC5C5D">
        <w:rPr>
          <w:rFonts w:ascii="Times New Roman" w:eastAsia="Times New Roman" w:hAnsi="Times New Roman" w:cs="Times New Roman"/>
          <w:color w:val="000000"/>
          <w:sz w:val="27"/>
          <w:szCs w:val="27"/>
          <w:lang w:eastAsia="uk-UA"/>
        </w:rPr>
        <w:lastRenderedPageBreak/>
        <w:t>введених у встановленому законом порядку, вчиненому службовою особою підприємства, що призвело до фактичного ненадходження до бюджету коштів у значних розмірах.</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При обранні виду та міри покарання суд виходить з того, що </w:t>
      </w:r>
      <w:hyperlink r:id="rId26" w:anchor="199" w:tgtFrame="_blank" w:tooltip="Кримінальний кодекс України; нормативно-правовий акт № 2341-III від 05.04.2001" w:history="1">
        <w:r w:rsidRPr="00DC5C5D">
          <w:rPr>
            <w:rFonts w:ascii="Times New Roman" w:eastAsia="Times New Roman" w:hAnsi="Times New Roman" w:cs="Times New Roman"/>
            <w:color w:val="0000FF"/>
            <w:sz w:val="27"/>
            <w:szCs w:val="27"/>
            <w:u w:val="single"/>
            <w:lang w:eastAsia="uk-UA"/>
          </w:rPr>
          <w:t>статтею 50 КК України</w:t>
        </w:r>
      </w:hyperlink>
      <w:r w:rsidRPr="00DC5C5D">
        <w:rPr>
          <w:rFonts w:ascii="Times New Roman" w:eastAsia="Times New Roman" w:hAnsi="Times New Roman" w:cs="Times New Roman"/>
          <w:color w:val="000000"/>
          <w:sz w:val="27"/>
          <w:szCs w:val="27"/>
          <w:lang w:eastAsia="uk-UA"/>
        </w:rPr>
        <w:t> передбачено, що покарання має на меті не тільки кару, а і виправлення засуджених, а також запобігання вчиненню нових злочинів. При призначенні покарання обвинуваченому ОСОБА_1 згідно з вимогами </w:t>
      </w:r>
      <w:hyperlink r:id="rId27" w:anchor="267" w:tgtFrame="_blank" w:tooltip="Кримінальний кодекс України; нормативно-правовий акт № 2341-III від 05.04.2001" w:history="1">
        <w:r w:rsidRPr="00DC5C5D">
          <w:rPr>
            <w:rFonts w:ascii="Times New Roman" w:eastAsia="Times New Roman" w:hAnsi="Times New Roman" w:cs="Times New Roman"/>
            <w:color w:val="0000FF"/>
            <w:sz w:val="27"/>
            <w:szCs w:val="27"/>
            <w:u w:val="single"/>
            <w:lang w:eastAsia="uk-UA"/>
          </w:rPr>
          <w:t>ст. 65 КК України</w:t>
        </w:r>
      </w:hyperlink>
      <w:r w:rsidRPr="00DC5C5D">
        <w:rPr>
          <w:rFonts w:ascii="Times New Roman" w:eastAsia="Times New Roman" w:hAnsi="Times New Roman" w:cs="Times New Roman"/>
          <w:color w:val="000000"/>
          <w:sz w:val="27"/>
          <w:szCs w:val="27"/>
          <w:lang w:eastAsia="uk-UA"/>
        </w:rPr>
        <w:t xml:space="preserve">, суд приймає до уваги конкретні обставини вчиненого обвинуваченим, ступінь тяжкості вчиненого кримінального правопорушення: сукупність усіх </w:t>
      </w:r>
      <w:proofErr w:type="spellStart"/>
      <w:r w:rsidRPr="00DC5C5D">
        <w:rPr>
          <w:rFonts w:ascii="Times New Roman" w:eastAsia="Times New Roman" w:hAnsi="Times New Roman" w:cs="Times New Roman"/>
          <w:color w:val="000000"/>
          <w:sz w:val="27"/>
          <w:szCs w:val="27"/>
          <w:lang w:eastAsia="uk-UA"/>
        </w:rPr>
        <w:t>характеризующих</w:t>
      </w:r>
      <w:proofErr w:type="spellEnd"/>
      <w:r w:rsidRPr="00DC5C5D">
        <w:rPr>
          <w:rFonts w:ascii="Times New Roman" w:eastAsia="Times New Roman" w:hAnsi="Times New Roman" w:cs="Times New Roman"/>
          <w:color w:val="000000"/>
          <w:sz w:val="27"/>
          <w:szCs w:val="27"/>
          <w:lang w:eastAsia="uk-UA"/>
        </w:rPr>
        <w:t xml:space="preserve"> його обставин, віднесення кримінального правопорушення законодавством до злочинів невеликої тяжкості, характер, ступінь його суспільної небезпеки, дані про особу обвинуваченого, наявність обставин, що пом'якшують та обтяжують покарання.</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xml:space="preserve">Обставинами, що пом'якшують покарання обвинуваченого ОСОБА_1 суд визнає його щире каяття, наявність на утриманні малолітньої дитини - ІНФОРМАЦІЯ_5, наявність захворювання: хронічний В-клітковий </w:t>
      </w:r>
      <w:proofErr w:type="spellStart"/>
      <w:r w:rsidRPr="00DC5C5D">
        <w:rPr>
          <w:rFonts w:ascii="Times New Roman" w:eastAsia="Times New Roman" w:hAnsi="Times New Roman" w:cs="Times New Roman"/>
          <w:color w:val="000000"/>
          <w:sz w:val="27"/>
          <w:szCs w:val="27"/>
          <w:lang w:eastAsia="uk-UA"/>
        </w:rPr>
        <w:t>лімфолейкоз</w:t>
      </w:r>
      <w:proofErr w:type="spellEnd"/>
      <w:r w:rsidRPr="00DC5C5D">
        <w:rPr>
          <w:rFonts w:ascii="Times New Roman" w:eastAsia="Times New Roman" w:hAnsi="Times New Roman" w:cs="Times New Roman"/>
          <w:color w:val="000000"/>
          <w:sz w:val="27"/>
          <w:szCs w:val="27"/>
          <w:lang w:eastAsia="uk-UA"/>
        </w:rPr>
        <w:t xml:space="preserve"> В (ІІ).</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Обставин, що обтяжують покарання обвинуваченого ОСОБА_1 в судовому засіданні не встановлено.</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Відповідно до довідки КЛПУ «</w:t>
      </w:r>
      <w:proofErr w:type="spellStart"/>
      <w:r w:rsidRPr="00DC5C5D">
        <w:rPr>
          <w:rFonts w:ascii="Times New Roman" w:eastAsia="Times New Roman" w:hAnsi="Times New Roman" w:cs="Times New Roman"/>
          <w:color w:val="000000"/>
          <w:sz w:val="27"/>
          <w:szCs w:val="27"/>
          <w:lang w:eastAsia="uk-UA"/>
        </w:rPr>
        <w:t>Барвінківська</w:t>
      </w:r>
      <w:proofErr w:type="spellEnd"/>
      <w:r w:rsidRPr="00DC5C5D">
        <w:rPr>
          <w:rFonts w:ascii="Times New Roman" w:eastAsia="Times New Roman" w:hAnsi="Times New Roman" w:cs="Times New Roman"/>
          <w:color w:val="000000"/>
          <w:sz w:val="27"/>
          <w:szCs w:val="27"/>
          <w:lang w:eastAsia="uk-UA"/>
        </w:rPr>
        <w:t xml:space="preserve"> центральна районна лікарня» обвинувачений ОСОБА_1 на обліку у лікарів нарколога та психіатра не перебуває.</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Згідно зі суспільною характеристикою ОСОБА_1 за місцем проживання характеризується позитивно.</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При обранні виду та міри покарання обвинуваченому ОСОБА_1 суд приймає до уваги позитивну характеристику обвинуваченого, наявність обставин, що пом'якшують його покарання, ті обставини, що він раніше засуджений не був, до кримінальної відповідальності не притягувався, на обліку у лікарів нарколога та психіатра не перебуває, та доходить до висновку, що обвинуваченому необхідно призначити покарання на рівні мінімальної межі санкції інкримінованої йому статті </w:t>
      </w:r>
      <w:hyperlink r:id="rId28" w:tgtFrame="_blank" w:tooltip="Кримінальний кодекс України; нормативно-правовий акт № 2341-III від 05.04.2001" w:history="1">
        <w:r w:rsidRPr="00DC5C5D">
          <w:rPr>
            <w:rFonts w:ascii="Times New Roman" w:eastAsia="Times New Roman" w:hAnsi="Times New Roman" w:cs="Times New Roman"/>
            <w:color w:val="0000FF"/>
            <w:sz w:val="27"/>
            <w:szCs w:val="27"/>
            <w:u w:val="single"/>
            <w:lang w:eastAsia="uk-UA"/>
          </w:rPr>
          <w:t>КК України</w:t>
        </w:r>
      </w:hyperlink>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Відповідно до п. «в» </w:t>
      </w:r>
      <w:hyperlink r:id="rId29" w:anchor="5" w:tgtFrame="_blank" w:tooltip="Про амністію у 2016 році; нормативно-правовий акт № 1810-VIII від 22.12.2016" w:history="1">
        <w:r w:rsidRPr="00DC5C5D">
          <w:rPr>
            <w:rFonts w:ascii="Times New Roman" w:eastAsia="Times New Roman" w:hAnsi="Times New Roman" w:cs="Times New Roman"/>
            <w:color w:val="0000FF"/>
            <w:sz w:val="27"/>
            <w:szCs w:val="27"/>
            <w:u w:val="single"/>
            <w:lang w:eastAsia="uk-UA"/>
          </w:rPr>
          <w:t>ст. 1 Закону України «Про амністію у 2016 році»</w:t>
        </w:r>
      </w:hyperlink>
      <w:r w:rsidRPr="00DC5C5D">
        <w:rPr>
          <w:rFonts w:ascii="Times New Roman" w:eastAsia="Times New Roman" w:hAnsi="Times New Roman" w:cs="Times New Roman"/>
          <w:color w:val="000000"/>
          <w:sz w:val="27"/>
          <w:szCs w:val="27"/>
          <w:lang w:eastAsia="uk-UA"/>
        </w:rPr>
        <w:t>, який набув чинності 07.09.2017 року, звільняються від відбування покарання у вигляді позбавлення волі на певний строк та від інших покарань, не пов'язаних з позбавленням волі, особи, визнанні винними у вчинені умисного злочину, який не є тяжким або особливо тяжким відповідно до </w:t>
      </w:r>
      <w:hyperlink r:id="rId30" w:anchor="910116" w:tgtFrame="_blank" w:tooltip="Кримінальний кодекс України; нормативно-правовий акт № 2341-III від 05.04.2001" w:history="1">
        <w:r w:rsidRPr="00DC5C5D">
          <w:rPr>
            <w:rFonts w:ascii="Times New Roman" w:eastAsia="Times New Roman" w:hAnsi="Times New Roman" w:cs="Times New Roman"/>
            <w:color w:val="0000FF"/>
            <w:sz w:val="27"/>
            <w:szCs w:val="27"/>
            <w:u w:val="single"/>
            <w:lang w:eastAsia="uk-UA"/>
          </w:rPr>
          <w:t>ст. 12 Кримінального Кодексу України</w:t>
        </w:r>
      </w:hyperlink>
      <w:r w:rsidRPr="00DC5C5D">
        <w:rPr>
          <w:rFonts w:ascii="Times New Roman" w:eastAsia="Times New Roman" w:hAnsi="Times New Roman" w:cs="Times New Roman"/>
          <w:color w:val="000000"/>
          <w:sz w:val="27"/>
          <w:szCs w:val="27"/>
          <w:lang w:eastAsia="uk-UA"/>
        </w:rPr>
        <w:t>, не позбавлених батьківських прав, які на день набрання чинності цим Законом мають дітей, яким не виповнилося 18 років, дітей-інвалідів та/або повнолітніх сина, дочку, визнаних інвалідами.</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В судовому засіданні встановлено, що ОСОБА_1 до набрання чинності </w:t>
      </w:r>
      <w:hyperlink r:id="rId31" w:tgtFrame="_blank" w:tooltip="Про амністію у 2016 році; нормативно-правовий акт № 1810-VIII від 22.12.2016" w:history="1">
        <w:r w:rsidRPr="00DC5C5D">
          <w:rPr>
            <w:rFonts w:ascii="Times New Roman" w:eastAsia="Times New Roman" w:hAnsi="Times New Roman" w:cs="Times New Roman"/>
            <w:color w:val="0000FF"/>
            <w:sz w:val="27"/>
            <w:szCs w:val="27"/>
            <w:u w:val="single"/>
            <w:lang w:eastAsia="uk-UA"/>
          </w:rPr>
          <w:t>Законом України «Про амністію у 2016 році»</w:t>
        </w:r>
      </w:hyperlink>
      <w:r w:rsidRPr="00DC5C5D">
        <w:rPr>
          <w:rFonts w:ascii="Times New Roman" w:eastAsia="Times New Roman" w:hAnsi="Times New Roman" w:cs="Times New Roman"/>
          <w:color w:val="000000"/>
          <w:sz w:val="27"/>
          <w:szCs w:val="27"/>
          <w:lang w:eastAsia="uk-UA"/>
        </w:rPr>
        <w:t>, вчинив злочин невеликої тяжкості, має на утриманні малолітню дитину, ОСОБА_3, ІНФОРМАЦІЯ_5, якій на день набрання чинності </w:t>
      </w:r>
      <w:hyperlink r:id="rId32" w:tgtFrame="_blank" w:tooltip="Про амністію у 2016 році; нормативно-правовий акт № 1810-VIII від 22.12.2016" w:history="1">
        <w:r w:rsidRPr="00DC5C5D">
          <w:rPr>
            <w:rFonts w:ascii="Times New Roman" w:eastAsia="Times New Roman" w:hAnsi="Times New Roman" w:cs="Times New Roman"/>
            <w:color w:val="0000FF"/>
            <w:sz w:val="27"/>
            <w:szCs w:val="27"/>
            <w:u w:val="single"/>
            <w:lang w:eastAsia="uk-UA"/>
          </w:rPr>
          <w:t>Законом України «Про амністію у 2016 році»</w:t>
        </w:r>
      </w:hyperlink>
      <w:r w:rsidRPr="00DC5C5D">
        <w:rPr>
          <w:rFonts w:ascii="Times New Roman" w:eastAsia="Times New Roman" w:hAnsi="Times New Roman" w:cs="Times New Roman"/>
          <w:color w:val="000000"/>
          <w:sz w:val="27"/>
          <w:szCs w:val="27"/>
          <w:lang w:eastAsia="uk-UA"/>
        </w:rPr>
        <w:t> не виповнилося 18 років.</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lastRenderedPageBreak/>
        <w:t>Проаналізувавши обставини справи, суд доходить до висновку, що в даному конкретному випадку можливо застосувати положення п. «в» </w:t>
      </w:r>
      <w:hyperlink r:id="rId33" w:anchor="5" w:tgtFrame="_blank" w:tooltip="Про амністію у 2016 році; нормативно-правовий акт № 1810-VIII від 22.12.2016" w:history="1">
        <w:r w:rsidRPr="00DC5C5D">
          <w:rPr>
            <w:rFonts w:ascii="Times New Roman" w:eastAsia="Times New Roman" w:hAnsi="Times New Roman" w:cs="Times New Roman"/>
            <w:color w:val="0000FF"/>
            <w:sz w:val="27"/>
            <w:szCs w:val="27"/>
            <w:u w:val="single"/>
            <w:lang w:eastAsia="uk-UA"/>
          </w:rPr>
          <w:t>ст. 1 Закону України «Про амністію у 2016 році»</w:t>
        </w:r>
      </w:hyperlink>
      <w:r w:rsidRPr="00DC5C5D">
        <w:rPr>
          <w:rFonts w:ascii="Times New Roman" w:eastAsia="Times New Roman" w:hAnsi="Times New Roman" w:cs="Times New Roman"/>
          <w:color w:val="000000"/>
          <w:sz w:val="27"/>
          <w:szCs w:val="27"/>
          <w:lang w:eastAsia="uk-UA"/>
        </w:rPr>
        <w:t> та звільнити обвинуваченого ОСОБА_1 від відбування призначеного покарання.</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Цивільний позов слід залишити без розгляду.</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Речові докази відсутні.</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Витрати, пов'язані з проведенням експертних досліджень в сумі 8580,00 грн. та 6435,00 грн. на підставі </w:t>
      </w:r>
      <w:hyperlink r:id="rId34" w:anchor="943" w:tgtFrame="_blank" w:tooltip="Кримінальний процесуальний кодекс України; нормативно-правовий акт № 4651-VI від 13.04.2012" w:history="1">
        <w:r w:rsidRPr="00DC5C5D">
          <w:rPr>
            <w:rFonts w:ascii="Times New Roman" w:eastAsia="Times New Roman" w:hAnsi="Times New Roman" w:cs="Times New Roman"/>
            <w:color w:val="0000FF"/>
            <w:sz w:val="27"/>
            <w:szCs w:val="27"/>
            <w:u w:val="single"/>
            <w:lang w:eastAsia="uk-UA"/>
          </w:rPr>
          <w:t>ст. 118 КПК України</w:t>
        </w:r>
      </w:hyperlink>
      <w:r w:rsidRPr="00DC5C5D">
        <w:rPr>
          <w:rFonts w:ascii="Times New Roman" w:eastAsia="Times New Roman" w:hAnsi="Times New Roman" w:cs="Times New Roman"/>
          <w:color w:val="000000"/>
          <w:sz w:val="27"/>
          <w:szCs w:val="27"/>
          <w:lang w:eastAsia="uk-UA"/>
        </w:rPr>
        <w:t>, включаються судом у процесуальні витрати і підлягають стягненню з обвинуваченого згідно з вимогами ч. 2 </w:t>
      </w:r>
      <w:hyperlink r:id="rId35" w:anchor="974" w:tgtFrame="_blank" w:tooltip="Кримінальний процесуальний кодекс України; нормативно-правовий акт № 4651-VI від 13.04.2012" w:history="1">
        <w:r w:rsidRPr="00DC5C5D">
          <w:rPr>
            <w:rFonts w:ascii="Times New Roman" w:eastAsia="Times New Roman" w:hAnsi="Times New Roman" w:cs="Times New Roman"/>
            <w:color w:val="0000FF"/>
            <w:sz w:val="27"/>
            <w:szCs w:val="27"/>
            <w:u w:val="single"/>
            <w:lang w:eastAsia="uk-UA"/>
          </w:rPr>
          <w:t>ст. 124 КПК України</w:t>
        </w:r>
      </w:hyperlink>
      <w:r w:rsidRPr="00DC5C5D">
        <w:rPr>
          <w:rFonts w:ascii="Times New Roman" w:eastAsia="Times New Roman" w:hAnsi="Times New Roman" w:cs="Times New Roman"/>
          <w:color w:val="000000"/>
          <w:sz w:val="27"/>
          <w:szCs w:val="27"/>
          <w:lang w:eastAsia="uk-UA"/>
        </w:rPr>
        <w:t>.</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Запобіжний захід відповідно до видів, передбачених </w:t>
      </w:r>
      <w:hyperlink r:id="rId36" w:anchor="1339" w:tgtFrame="_blank" w:tooltip="Кримінальний процесуальний кодекс України; нормативно-правовий акт № 4651-VI від 13.04.2012" w:history="1">
        <w:r w:rsidRPr="00DC5C5D">
          <w:rPr>
            <w:rFonts w:ascii="Times New Roman" w:eastAsia="Times New Roman" w:hAnsi="Times New Roman" w:cs="Times New Roman"/>
            <w:color w:val="0000FF"/>
            <w:sz w:val="27"/>
            <w:szCs w:val="27"/>
            <w:u w:val="single"/>
            <w:lang w:eastAsia="uk-UA"/>
          </w:rPr>
          <w:t>ст. 176 КПК України</w:t>
        </w:r>
      </w:hyperlink>
      <w:r w:rsidRPr="00DC5C5D">
        <w:rPr>
          <w:rFonts w:ascii="Times New Roman" w:eastAsia="Times New Roman" w:hAnsi="Times New Roman" w:cs="Times New Roman"/>
          <w:color w:val="000000"/>
          <w:sz w:val="27"/>
          <w:szCs w:val="27"/>
          <w:lang w:eastAsia="uk-UA"/>
        </w:rPr>
        <w:t> не обирався.</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xml:space="preserve">На підставі викладеного, керуючись </w:t>
      </w:r>
      <w:proofErr w:type="spellStart"/>
      <w:r w:rsidRPr="00DC5C5D">
        <w:rPr>
          <w:rFonts w:ascii="Times New Roman" w:eastAsia="Times New Roman" w:hAnsi="Times New Roman" w:cs="Times New Roman"/>
          <w:color w:val="000000"/>
          <w:sz w:val="27"/>
          <w:szCs w:val="27"/>
          <w:lang w:eastAsia="uk-UA"/>
        </w:rPr>
        <w:t>ст.ст</w:t>
      </w:r>
      <w:proofErr w:type="spellEnd"/>
      <w:r w:rsidRPr="00DC5C5D">
        <w:rPr>
          <w:rFonts w:ascii="Times New Roman" w:eastAsia="Times New Roman" w:hAnsi="Times New Roman" w:cs="Times New Roman"/>
          <w:color w:val="000000"/>
          <w:sz w:val="27"/>
          <w:szCs w:val="27"/>
          <w:lang w:eastAsia="uk-UA"/>
        </w:rPr>
        <w:t>. </w:t>
      </w:r>
      <w:hyperlink r:id="rId37" w:anchor="2691" w:tgtFrame="_blank" w:tooltip="Кримінальний процесуальний кодекс України; нормативно-правовий акт № 4651-VI від 13.04.2012" w:history="1">
        <w:r w:rsidRPr="00DC5C5D">
          <w:rPr>
            <w:rFonts w:ascii="Times New Roman" w:eastAsia="Times New Roman" w:hAnsi="Times New Roman" w:cs="Times New Roman"/>
            <w:color w:val="0000FF"/>
            <w:sz w:val="27"/>
            <w:szCs w:val="27"/>
            <w:u w:val="single"/>
            <w:lang w:eastAsia="uk-UA"/>
          </w:rPr>
          <w:t>369-370</w:t>
        </w:r>
      </w:hyperlink>
      <w:r w:rsidRPr="00DC5C5D">
        <w:rPr>
          <w:rFonts w:ascii="Times New Roman" w:eastAsia="Times New Roman" w:hAnsi="Times New Roman" w:cs="Times New Roman"/>
          <w:color w:val="000000"/>
          <w:sz w:val="27"/>
          <w:szCs w:val="27"/>
          <w:lang w:eastAsia="uk-UA"/>
        </w:rPr>
        <w:t>,</w:t>
      </w:r>
      <w:hyperlink r:id="rId38" w:anchor="2730" w:tgtFrame="_blank" w:tooltip="Кримінальний процесуальний кодекс України; нормативно-правовий акт № 4651-VI від 13.04.2012" w:history="1">
        <w:r w:rsidRPr="00DC5C5D">
          <w:rPr>
            <w:rFonts w:ascii="Times New Roman" w:eastAsia="Times New Roman" w:hAnsi="Times New Roman" w:cs="Times New Roman"/>
            <w:color w:val="0000FF"/>
            <w:sz w:val="27"/>
            <w:szCs w:val="27"/>
            <w:u w:val="single"/>
            <w:lang w:eastAsia="uk-UA"/>
          </w:rPr>
          <w:t>374 КПК України</w:t>
        </w:r>
      </w:hyperlink>
      <w:r w:rsidRPr="00DC5C5D">
        <w:rPr>
          <w:rFonts w:ascii="Times New Roman" w:eastAsia="Times New Roman" w:hAnsi="Times New Roman" w:cs="Times New Roman"/>
          <w:color w:val="000000"/>
          <w:sz w:val="27"/>
          <w:szCs w:val="27"/>
          <w:lang w:eastAsia="uk-UA"/>
        </w:rPr>
        <w:t>, суд, -</w:t>
      </w:r>
    </w:p>
    <w:p w:rsidR="00DC5C5D" w:rsidRPr="00DC5C5D" w:rsidRDefault="00DC5C5D" w:rsidP="00DC5C5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b/>
          <w:bCs/>
          <w:i/>
          <w:iCs/>
          <w:color w:val="000000"/>
          <w:sz w:val="27"/>
          <w:szCs w:val="27"/>
          <w:lang w:eastAsia="uk-UA"/>
        </w:rPr>
        <w:t>З А С У Д И В:</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Визнати </w:t>
      </w:r>
      <w:r w:rsidRPr="00DC5C5D">
        <w:rPr>
          <w:rFonts w:ascii="Times New Roman" w:eastAsia="Times New Roman" w:hAnsi="Times New Roman" w:cs="Times New Roman"/>
          <w:b/>
          <w:bCs/>
          <w:i/>
          <w:iCs/>
          <w:color w:val="000000"/>
          <w:sz w:val="27"/>
          <w:szCs w:val="27"/>
          <w:lang w:eastAsia="uk-UA"/>
        </w:rPr>
        <w:t>ОСОБА_1</w:t>
      </w:r>
      <w:r w:rsidRPr="00DC5C5D">
        <w:rPr>
          <w:rFonts w:ascii="Times New Roman" w:eastAsia="Times New Roman" w:hAnsi="Times New Roman" w:cs="Times New Roman"/>
          <w:color w:val="000000"/>
          <w:sz w:val="27"/>
          <w:szCs w:val="27"/>
          <w:lang w:eastAsia="uk-UA"/>
        </w:rPr>
        <w:t> винуватим в скоєнні кримінального правопорушення передбаченого ч. 1 </w:t>
      </w:r>
      <w:hyperlink r:id="rId39" w:anchor="1143" w:tgtFrame="_blank" w:tooltip="Кримінальний кодекс України; нормативно-правовий акт № 2341-III від 05.04.2001" w:history="1">
        <w:r w:rsidRPr="00DC5C5D">
          <w:rPr>
            <w:rFonts w:ascii="Times New Roman" w:eastAsia="Times New Roman" w:hAnsi="Times New Roman" w:cs="Times New Roman"/>
            <w:color w:val="0000FF"/>
            <w:sz w:val="27"/>
            <w:szCs w:val="27"/>
            <w:u w:val="single"/>
            <w:lang w:eastAsia="uk-UA"/>
          </w:rPr>
          <w:t>ст. 212 КК України</w:t>
        </w:r>
      </w:hyperlink>
      <w:r w:rsidRPr="00DC5C5D">
        <w:rPr>
          <w:rFonts w:ascii="Times New Roman" w:eastAsia="Times New Roman" w:hAnsi="Times New Roman" w:cs="Times New Roman"/>
          <w:color w:val="000000"/>
          <w:sz w:val="27"/>
          <w:szCs w:val="27"/>
          <w:lang w:eastAsia="uk-UA"/>
        </w:rPr>
        <w:t> та призначити йому покарання у вигляді штрафу в розмірі однієї тисячі неоподатковуваних мінімумів доходів громадян, що становить 17000 (сімнадцять тисяч) 00 грн.</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Звільнити </w:t>
      </w:r>
      <w:r w:rsidRPr="00DC5C5D">
        <w:rPr>
          <w:rFonts w:ascii="Times New Roman" w:eastAsia="Times New Roman" w:hAnsi="Times New Roman" w:cs="Times New Roman"/>
          <w:b/>
          <w:bCs/>
          <w:i/>
          <w:iCs/>
          <w:color w:val="000000"/>
          <w:sz w:val="27"/>
          <w:szCs w:val="27"/>
          <w:lang w:eastAsia="uk-UA"/>
        </w:rPr>
        <w:t>ОСОБА_1 </w:t>
      </w:r>
      <w:r w:rsidRPr="00DC5C5D">
        <w:rPr>
          <w:rFonts w:ascii="Times New Roman" w:eastAsia="Times New Roman" w:hAnsi="Times New Roman" w:cs="Times New Roman"/>
          <w:color w:val="000000"/>
          <w:sz w:val="27"/>
          <w:szCs w:val="27"/>
          <w:lang w:eastAsia="uk-UA"/>
        </w:rPr>
        <w:t>від призначеного покарання на підставі п. «в» </w:t>
      </w:r>
      <w:hyperlink r:id="rId40" w:anchor="5" w:tgtFrame="_blank" w:tooltip="Про амністію у 2016 році; нормативно-правовий акт № 1810-VIII від 22.12.2016" w:history="1">
        <w:r w:rsidRPr="00DC5C5D">
          <w:rPr>
            <w:rFonts w:ascii="Times New Roman" w:eastAsia="Times New Roman" w:hAnsi="Times New Roman" w:cs="Times New Roman"/>
            <w:color w:val="0000FF"/>
            <w:sz w:val="27"/>
            <w:szCs w:val="27"/>
            <w:u w:val="single"/>
            <w:lang w:eastAsia="uk-UA"/>
          </w:rPr>
          <w:t>ст. 1 Закону України «Про амністію у 2016 році»</w:t>
        </w:r>
      </w:hyperlink>
      <w:r w:rsidRPr="00DC5C5D">
        <w:rPr>
          <w:rFonts w:ascii="Times New Roman" w:eastAsia="Times New Roman" w:hAnsi="Times New Roman" w:cs="Times New Roman"/>
          <w:color w:val="000000"/>
          <w:sz w:val="27"/>
          <w:szCs w:val="27"/>
          <w:lang w:eastAsia="uk-UA"/>
        </w:rPr>
        <w:t>.</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xml:space="preserve">Стягнути з ОСОБА_1, ідентифікаційний номер НОМЕР_1, ІНФОРМАЦІЯ_1, зареєстрованого та проживаючого за </w:t>
      </w:r>
      <w:proofErr w:type="spellStart"/>
      <w:r w:rsidRPr="00DC5C5D">
        <w:rPr>
          <w:rFonts w:ascii="Times New Roman" w:eastAsia="Times New Roman" w:hAnsi="Times New Roman" w:cs="Times New Roman"/>
          <w:color w:val="000000"/>
          <w:sz w:val="27"/>
          <w:szCs w:val="27"/>
          <w:lang w:eastAsia="uk-UA"/>
        </w:rPr>
        <w:t>адресою</w:t>
      </w:r>
      <w:proofErr w:type="spellEnd"/>
      <w:r w:rsidRPr="00DC5C5D">
        <w:rPr>
          <w:rFonts w:ascii="Times New Roman" w:eastAsia="Times New Roman" w:hAnsi="Times New Roman" w:cs="Times New Roman"/>
          <w:color w:val="000000"/>
          <w:sz w:val="27"/>
          <w:szCs w:val="27"/>
          <w:lang w:eastAsia="uk-UA"/>
        </w:rPr>
        <w:t>: АДРЕСА_1 на користь держави 15015 (п'ятнадцять тисяч п'ятнадцять) грн. 00 коп.</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Запобіжний захід відповідно до видів, передбачених </w:t>
      </w:r>
      <w:hyperlink r:id="rId41" w:anchor="1339" w:tgtFrame="_blank" w:tooltip="Кримінальний процесуальний кодекс України; нормативно-правовий акт № 4651-VI від 13.04.2012" w:history="1">
        <w:r w:rsidRPr="00DC5C5D">
          <w:rPr>
            <w:rFonts w:ascii="Times New Roman" w:eastAsia="Times New Roman" w:hAnsi="Times New Roman" w:cs="Times New Roman"/>
            <w:color w:val="0000FF"/>
            <w:sz w:val="27"/>
            <w:szCs w:val="27"/>
            <w:u w:val="single"/>
            <w:lang w:eastAsia="uk-UA"/>
          </w:rPr>
          <w:t>ст. 176 КПК України</w:t>
        </w:r>
      </w:hyperlink>
      <w:r w:rsidRPr="00DC5C5D">
        <w:rPr>
          <w:rFonts w:ascii="Times New Roman" w:eastAsia="Times New Roman" w:hAnsi="Times New Roman" w:cs="Times New Roman"/>
          <w:color w:val="000000"/>
          <w:sz w:val="27"/>
          <w:szCs w:val="27"/>
          <w:lang w:eastAsia="uk-UA"/>
        </w:rPr>
        <w:t> не обирався.</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Апеляційна скарга на вирок суду подається до судової палати з розгляду кримінальних справ Донецького апеляційного суду через Слов'янській міськрайонний суд Донецької області протягом 30 днів з дня його проголошення.</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xml:space="preserve">Копія </w:t>
      </w:r>
      <w:proofErr w:type="spellStart"/>
      <w:r w:rsidRPr="00DC5C5D">
        <w:rPr>
          <w:rFonts w:ascii="Times New Roman" w:eastAsia="Times New Roman" w:hAnsi="Times New Roman" w:cs="Times New Roman"/>
          <w:color w:val="000000"/>
          <w:sz w:val="27"/>
          <w:szCs w:val="27"/>
          <w:lang w:eastAsia="uk-UA"/>
        </w:rPr>
        <w:t>вироку</w:t>
      </w:r>
      <w:proofErr w:type="spellEnd"/>
      <w:r w:rsidRPr="00DC5C5D">
        <w:rPr>
          <w:rFonts w:ascii="Times New Roman" w:eastAsia="Times New Roman" w:hAnsi="Times New Roman" w:cs="Times New Roman"/>
          <w:color w:val="000000"/>
          <w:sz w:val="27"/>
          <w:szCs w:val="27"/>
          <w:lang w:eastAsia="uk-UA"/>
        </w:rPr>
        <w:t xml:space="preserve"> негайно після його проголошення вручається обвинуваченому та прокурору.</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 xml:space="preserve">Вирок складено та надруковано в єдиному примірнику у </w:t>
      </w:r>
      <w:proofErr w:type="spellStart"/>
      <w:r w:rsidRPr="00DC5C5D">
        <w:rPr>
          <w:rFonts w:ascii="Times New Roman" w:eastAsia="Times New Roman" w:hAnsi="Times New Roman" w:cs="Times New Roman"/>
          <w:color w:val="000000"/>
          <w:sz w:val="27"/>
          <w:szCs w:val="27"/>
          <w:lang w:eastAsia="uk-UA"/>
        </w:rPr>
        <w:t>нарадчій</w:t>
      </w:r>
      <w:proofErr w:type="spellEnd"/>
      <w:r w:rsidRPr="00DC5C5D">
        <w:rPr>
          <w:rFonts w:ascii="Times New Roman" w:eastAsia="Times New Roman" w:hAnsi="Times New Roman" w:cs="Times New Roman"/>
          <w:color w:val="000000"/>
          <w:sz w:val="27"/>
          <w:szCs w:val="27"/>
          <w:lang w:eastAsia="uk-UA"/>
        </w:rPr>
        <w:t xml:space="preserve"> кімнаті.</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Суддя Слов'янського</w:t>
      </w:r>
    </w:p>
    <w:p w:rsidR="00DC5C5D" w:rsidRPr="00DC5C5D" w:rsidRDefault="00DC5C5D" w:rsidP="00DC5C5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C5C5D">
        <w:rPr>
          <w:rFonts w:ascii="Times New Roman" w:eastAsia="Times New Roman" w:hAnsi="Times New Roman" w:cs="Times New Roman"/>
          <w:color w:val="000000"/>
          <w:sz w:val="27"/>
          <w:szCs w:val="27"/>
          <w:lang w:eastAsia="uk-UA"/>
        </w:rPr>
        <w:t>міськрайонного суду                                                        І.О. Сидоренко</w:t>
      </w:r>
    </w:p>
    <w:p w:rsidR="0029636A" w:rsidRDefault="0029636A"/>
    <w:sectPr w:rsidR="0029636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C5D"/>
    <w:rsid w:val="0029636A"/>
    <w:rsid w:val="00554D3B"/>
    <w:rsid w:val="0085634F"/>
    <w:rsid w:val="00DC5C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B4418"/>
  <w15:chartTrackingRefBased/>
  <w15:docId w15:val="{5C6B1B23-4D28-4C2A-8CEB-F9703E8DE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C5C5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DC5C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55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5125/ed_2019_01_01/pravo1/T10_2755.html?pravo=1" TargetMode="External"/><Relationship Id="rId13" Type="http://schemas.openxmlformats.org/officeDocument/2006/relationships/hyperlink" Target="http://search.ligazakon.ua/l_doc2.nsf/link1/an_15125/ed_2019_01_01/pravo1/T10_2755.html?pravo=1" TargetMode="External"/><Relationship Id="rId18" Type="http://schemas.openxmlformats.org/officeDocument/2006/relationships/hyperlink" Target="http://search.ligazakon.ua/l_doc2.nsf/link1/an_15118/ed_2019_01_01/pravo1/T10_2755.html?pravo=1" TargetMode="External"/><Relationship Id="rId26" Type="http://schemas.openxmlformats.org/officeDocument/2006/relationships/hyperlink" Target="http://search.ligazakon.ua/l_doc2.nsf/link1/an_199/ed_2019_01_11/pravo1/T012341.html?pravo=1" TargetMode="External"/><Relationship Id="rId39" Type="http://schemas.openxmlformats.org/officeDocument/2006/relationships/hyperlink" Target="http://search.ligazakon.ua/l_doc2.nsf/link1/an_1143/ed_2019_01_11/pravo1/T01234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5118/ed_2019_01_01/pravo1/T10_2755.html?pravo=1" TargetMode="External"/><Relationship Id="rId34" Type="http://schemas.openxmlformats.org/officeDocument/2006/relationships/hyperlink" Target="http://search.ligazakon.ua/l_doc2.nsf/link1/an_943/ed_2019_01_11/pravo1/T124651.html?pravo=1" TargetMode="External"/><Relationship Id="rId42" Type="http://schemas.openxmlformats.org/officeDocument/2006/relationships/fontTable" Target="fontTable.xml"/><Relationship Id="rId7" Type="http://schemas.openxmlformats.org/officeDocument/2006/relationships/hyperlink" Target="http://search.ligazakon.ua/l_doc2.nsf/link1/an_15119/ed_2019_01_01/pravo1/T10_2755.html?pravo=1" TargetMode="External"/><Relationship Id="rId12" Type="http://schemas.openxmlformats.org/officeDocument/2006/relationships/hyperlink" Target="http://search.ligazakon.ua/l_doc2.nsf/link1/ed_2008_12_12/pravo1/T080660.html?pravo=1" TargetMode="External"/><Relationship Id="rId17" Type="http://schemas.openxmlformats.org/officeDocument/2006/relationships/hyperlink" Target="http://search.ligazakon.ua/l_doc2.nsf/link1/an_15132/ed_2019_01_01/pravo1/T10_2755.html?pravo=1" TargetMode="External"/><Relationship Id="rId25" Type="http://schemas.openxmlformats.org/officeDocument/2006/relationships/hyperlink" Target="http://search.ligazakon.ua/l_doc2.nsf/link1/an_1143/ed_2019_01_11/pravo1/T012341.html?pravo=1" TargetMode="External"/><Relationship Id="rId33" Type="http://schemas.openxmlformats.org/officeDocument/2006/relationships/hyperlink" Target="http://search.ligazakon.ua/l_doc2.nsf/link1/an_5/ed_2016_12_22/pravo1/T161810.html?pravo=1" TargetMode="External"/><Relationship Id="rId38" Type="http://schemas.openxmlformats.org/officeDocument/2006/relationships/hyperlink" Target="http://search.ligazakon.ua/l_doc2.nsf/link1/an_2730/ed_2019_01_11/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5125/ed_2019_01_01/pravo1/T10_2755.html?pravo=1" TargetMode="External"/><Relationship Id="rId20" Type="http://schemas.openxmlformats.org/officeDocument/2006/relationships/hyperlink" Target="http://search.ligazakon.ua/l_doc2.nsf/link1/an_15132/ed_2019_01_01/pravo1/T10_2755.html?pravo=1" TargetMode="External"/><Relationship Id="rId29" Type="http://schemas.openxmlformats.org/officeDocument/2006/relationships/hyperlink" Target="http://search.ligazakon.ua/l_doc2.nsf/link1/an_5/ed_2016_12_22/pravo1/T161810.html?pravo=1" TargetMode="External"/><Relationship Id="rId41" Type="http://schemas.openxmlformats.org/officeDocument/2006/relationships/hyperlink" Target="http://search.ligazakon.ua/l_doc2.nsf/link1/an_1339/ed_2019_01_11/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ed_2018_09_18/pravo1/T990996.html?pravo=1" TargetMode="External"/><Relationship Id="rId11" Type="http://schemas.openxmlformats.org/officeDocument/2006/relationships/hyperlink" Target="http://search.ligazakon.ua/l_doc2.nsf/link1/an_15118/ed_2019_01_01/pravo1/T10_2755.html?pravo=1" TargetMode="External"/><Relationship Id="rId24" Type="http://schemas.openxmlformats.org/officeDocument/2006/relationships/hyperlink" Target="http://search.ligazakon.ua/l_doc2.nsf/link1/an_15118/ed_2019_01_01/pravo1/T10_2755.html?pravo=1" TargetMode="External"/><Relationship Id="rId32" Type="http://schemas.openxmlformats.org/officeDocument/2006/relationships/hyperlink" Target="http://search.ligazakon.ua/l_doc2.nsf/link1/ed_2016_12_22/pravo1/T161810.html?pravo=1" TargetMode="External"/><Relationship Id="rId37" Type="http://schemas.openxmlformats.org/officeDocument/2006/relationships/hyperlink" Target="http://search.ligazakon.ua/l_doc2.nsf/link1/an_2691/ed_2019_01_11/pravo1/T124651.html?pravo=1" TargetMode="External"/><Relationship Id="rId40" Type="http://schemas.openxmlformats.org/officeDocument/2006/relationships/hyperlink" Target="http://search.ligazakon.ua/l_doc2.nsf/link1/an_5/ed_2016_12_22/pravo1/T161810.html?pravo=1" TargetMode="External"/><Relationship Id="rId5" Type="http://schemas.openxmlformats.org/officeDocument/2006/relationships/hyperlink" Target="http://search.ligazakon.ua/l_doc2.nsf/link1/an_1143/ed_2019_01_11/pravo1/T012341.html?pravo=1" TargetMode="External"/><Relationship Id="rId15" Type="http://schemas.openxmlformats.org/officeDocument/2006/relationships/hyperlink" Target="http://search.ligazakon.ua/l_doc2.nsf/link1/an_15118/ed_2019_01_01/pravo1/T10_2755.html?pravo=1" TargetMode="External"/><Relationship Id="rId23" Type="http://schemas.openxmlformats.org/officeDocument/2006/relationships/hyperlink" Target="http://search.ligazakon.ua/l_doc2.nsf/link1/an_15132/ed_2019_01_01/pravo1/T10_2755.html?pravo=1" TargetMode="External"/><Relationship Id="rId28" Type="http://schemas.openxmlformats.org/officeDocument/2006/relationships/hyperlink" Target="http://search.ligazakon.ua/l_doc2.nsf/link1/ed_2019_01_11/pravo1/T012341.html?pravo=1" TargetMode="External"/><Relationship Id="rId36" Type="http://schemas.openxmlformats.org/officeDocument/2006/relationships/hyperlink" Target="http://search.ligazakon.ua/l_doc2.nsf/link1/an_1339/ed_2019_01_11/pravo1/T124651.html?pravo=1" TargetMode="External"/><Relationship Id="rId10" Type="http://schemas.openxmlformats.org/officeDocument/2006/relationships/hyperlink" Target="http://search.ligazakon.ua/l_doc2.nsf/link1/an_15148/ed_2019_01_01/pravo1/T10_2755.html?pravo=1" TargetMode="External"/><Relationship Id="rId19" Type="http://schemas.openxmlformats.org/officeDocument/2006/relationships/hyperlink" Target="http://search.ligazakon.ua/l_doc2.nsf/link1/an_15125/ed_2019_01_01/pravo1/T10_2755.html?pravo=1" TargetMode="External"/><Relationship Id="rId31" Type="http://schemas.openxmlformats.org/officeDocument/2006/relationships/hyperlink" Target="http://search.ligazakon.ua/l_doc2.nsf/link1/ed_2016_12_22/pravo1/T161810.html?pravo=1" TargetMode="External"/><Relationship Id="rId4" Type="http://schemas.openxmlformats.org/officeDocument/2006/relationships/image" Target="media/image1.gif"/><Relationship Id="rId9" Type="http://schemas.openxmlformats.org/officeDocument/2006/relationships/hyperlink" Target="http://search.ligazakon.ua/l_doc2.nsf/link1/an_15132/ed_2019_01_01/pravo1/T10_2755.html?pravo=1" TargetMode="External"/><Relationship Id="rId14" Type="http://schemas.openxmlformats.org/officeDocument/2006/relationships/hyperlink" Target="http://search.ligazakon.ua/l_doc2.nsf/link1/an_15132/ed_2019_01_01/pravo1/T10_2755.html?pravo=1" TargetMode="External"/><Relationship Id="rId22" Type="http://schemas.openxmlformats.org/officeDocument/2006/relationships/hyperlink" Target="http://search.ligazakon.ua/l_doc2.nsf/link1/an_15125/ed_2019_01_01/pravo1/T10_2755.html?pravo=1" TargetMode="External"/><Relationship Id="rId27" Type="http://schemas.openxmlformats.org/officeDocument/2006/relationships/hyperlink" Target="http://search.ligazakon.ua/l_doc2.nsf/link1/an_267/ed_2019_01_11/pravo1/T012341.html?pravo=1" TargetMode="External"/><Relationship Id="rId30" Type="http://schemas.openxmlformats.org/officeDocument/2006/relationships/hyperlink" Target="http://search.ligazakon.ua/l_doc2.nsf/link1/an_910116/ed_2019_01_11/pravo1/T012341.html?pravo=1" TargetMode="External"/><Relationship Id="rId35" Type="http://schemas.openxmlformats.org/officeDocument/2006/relationships/hyperlink" Target="http://search.ligazakon.ua/l_doc2.nsf/link1/an_974/ed_2019_01_11/pravo1/T124651.html?pravo=1"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15004</Words>
  <Characters>8553</Characters>
  <Application>Microsoft Office Word</Application>
  <DocSecurity>0</DocSecurity>
  <Lines>71</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2019-04-10T14:15:00Z</dcterms:created>
  <dcterms:modified xsi:type="dcterms:W3CDTF">2019-04-10T14:15:00Z</dcterms:modified>
</cp:coreProperties>
</file>